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EC37" w14:textId="685149DA" w:rsidR="00031AC4" w:rsidRDefault="00031AC4" w:rsidP="00031AC4">
      <w:pPr>
        <w:rPr>
          <w:i/>
          <w:iCs/>
        </w:rPr>
      </w:pPr>
      <w:r>
        <w:tab/>
      </w:r>
      <w:r>
        <w:rPr>
          <w:i/>
          <w:iCs/>
        </w:rPr>
        <w:t>When we moved to Philadelphia, all our family wanted to come visit us and see the historic sites like Valley Forge</w:t>
      </w:r>
      <w:r w:rsidR="004070CE">
        <w:rPr>
          <w:i/>
          <w:iCs/>
        </w:rPr>
        <w:t xml:space="preserve">, </w:t>
      </w:r>
      <w:r>
        <w:rPr>
          <w:i/>
          <w:iCs/>
        </w:rPr>
        <w:t xml:space="preserve">Independence Hall and the Betsy Ross House. It seemed like we saw a constant flow of relatives and knew </w:t>
      </w:r>
      <w:r w:rsidR="004070CE">
        <w:rPr>
          <w:i/>
          <w:iCs/>
        </w:rPr>
        <w:t xml:space="preserve">Valley Forge </w:t>
      </w:r>
      <w:r>
        <w:rPr>
          <w:i/>
          <w:iCs/>
        </w:rPr>
        <w:t xml:space="preserve">better than we </w:t>
      </w:r>
      <w:proofErr w:type="gramStart"/>
      <w:r>
        <w:rPr>
          <w:i/>
          <w:iCs/>
        </w:rPr>
        <w:t>did</w:t>
      </w:r>
      <w:proofErr w:type="gramEnd"/>
      <w:r>
        <w:rPr>
          <w:i/>
          <w:iCs/>
        </w:rPr>
        <w:t xml:space="preserve"> our own </w:t>
      </w:r>
      <w:r w:rsidR="0003179E">
        <w:rPr>
          <w:i/>
          <w:iCs/>
        </w:rPr>
        <w:t>bedrooms, which were usually filled with grandparents, uncles and aunts</w:t>
      </w:r>
      <w:r w:rsidR="002C4AAA">
        <w:rPr>
          <w:i/>
          <w:iCs/>
        </w:rPr>
        <w:t>.</w:t>
      </w:r>
      <w:r w:rsidR="00D963E8">
        <w:rPr>
          <w:i/>
          <w:iCs/>
        </w:rPr>
        <w:t xml:space="preserve"> </w:t>
      </w:r>
      <w:r w:rsidR="004070CE">
        <w:rPr>
          <w:i/>
          <w:iCs/>
        </w:rPr>
        <w:t xml:space="preserve">We slept </w:t>
      </w:r>
      <w:r w:rsidR="002C4AAA">
        <w:rPr>
          <w:i/>
          <w:iCs/>
        </w:rPr>
        <w:t xml:space="preserve">on pallets on the floor. </w:t>
      </w:r>
      <w:r w:rsidR="004070CE">
        <w:rPr>
          <w:i/>
          <w:iCs/>
        </w:rPr>
        <w:t xml:space="preserve"> B</w:t>
      </w:r>
      <w:r>
        <w:rPr>
          <w:i/>
          <w:iCs/>
        </w:rPr>
        <w:t xml:space="preserve">ut </w:t>
      </w:r>
      <w:r w:rsidR="0003179E">
        <w:rPr>
          <w:i/>
          <w:iCs/>
        </w:rPr>
        <w:t xml:space="preserve">seeing all those sites did </w:t>
      </w:r>
      <w:r w:rsidR="002C7EF4">
        <w:rPr>
          <w:i/>
          <w:iCs/>
        </w:rPr>
        <w:t xml:space="preserve">spark a lifelong interest in history, </w:t>
      </w:r>
      <w:r w:rsidR="007F3360">
        <w:rPr>
          <w:i/>
          <w:iCs/>
        </w:rPr>
        <w:t>so when we decided to set our book in Philadelphia and include a ghos</w:t>
      </w:r>
      <w:r w:rsidR="00D963E8">
        <w:rPr>
          <w:i/>
          <w:iCs/>
        </w:rPr>
        <w:t>t</w:t>
      </w:r>
      <w:r w:rsidR="007F3360">
        <w:rPr>
          <w:i/>
          <w:iCs/>
        </w:rPr>
        <w:t xml:space="preserve"> we knew he wasn’t going to be from the present. </w:t>
      </w:r>
      <w:r>
        <w:rPr>
          <w:i/>
          <w:iCs/>
        </w:rPr>
        <w:t xml:space="preserve"> </w:t>
      </w:r>
    </w:p>
    <w:p w14:paraId="0AC5D7F5" w14:textId="3985D42A" w:rsidR="00031AC4" w:rsidRDefault="00031AC4" w:rsidP="00031AC4">
      <w:r>
        <w:tab/>
      </w:r>
      <w:r>
        <w:rPr>
          <w:i/>
          <w:iCs/>
        </w:rPr>
        <w:t>Many other writers have explored the richness of</w:t>
      </w:r>
      <w:r w:rsidR="0003179E">
        <w:rPr>
          <w:i/>
          <w:iCs/>
        </w:rPr>
        <w:t xml:space="preserve"> early American life in the 18</w:t>
      </w:r>
      <w:r w:rsidR="0003179E" w:rsidRPr="0003179E">
        <w:rPr>
          <w:i/>
          <w:iCs/>
          <w:vertAlign w:val="superscript"/>
        </w:rPr>
        <w:t>th</w:t>
      </w:r>
      <w:r w:rsidR="0003179E">
        <w:rPr>
          <w:i/>
          <w:iCs/>
        </w:rPr>
        <w:t xml:space="preserve"> century in historical, time-travel, roman</w:t>
      </w:r>
      <w:r w:rsidR="00D963E8">
        <w:rPr>
          <w:i/>
          <w:iCs/>
        </w:rPr>
        <w:t xml:space="preserve">ce, and </w:t>
      </w:r>
      <w:r w:rsidR="0003179E">
        <w:rPr>
          <w:i/>
          <w:iCs/>
        </w:rPr>
        <w:t xml:space="preserve">mystery novels. These are a few </w:t>
      </w:r>
      <w:r w:rsidR="007F3360">
        <w:rPr>
          <w:i/>
          <w:iCs/>
        </w:rPr>
        <w:t xml:space="preserve">books </w:t>
      </w:r>
      <w:r w:rsidR="0003179E">
        <w:rPr>
          <w:i/>
          <w:iCs/>
        </w:rPr>
        <w:t xml:space="preserve">that we found written for a middle-grade audience.  </w:t>
      </w:r>
    </w:p>
    <w:p w14:paraId="68A0F197" w14:textId="77777777" w:rsidR="0003179E" w:rsidRDefault="0003179E" w:rsidP="0018280A">
      <w:pPr>
        <w:jc w:val="center"/>
      </w:pPr>
    </w:p>
    <w:p w14:paraId="1895B3AF" w14:textId="4CDA2A98" w:rsidR="003A35C9" w:rsidRDefault="0018280A" w:rsidP="0018280A">
      <w:pPr>
        <w:jc w:val="center"/>
      </w:pPr>
      <w:r>
        <w:t xml:space="preserve">FICTION BOOKS SET </w:t>
      </w:r>
      <w:r w:rsidR="00FB50F8">
        <w:t xml:space="preserve">DURING </w:t>
      </w:r>
      <w:r>
        <w:t>THE AMERICAN REVOLUTION</w:t>
      </w:r>
    </w:p>
    <w:p w14:paraId="3B1AE86C" w14:textId="77777777" w:rsidR="00031AC4" w:rsidRDefault="00031AC4" w:rsidP="0018280A">
      <w:pPr>
        <w:jc w:val="center"/>
      </w:pPr>
    </w:p>
    <w:p w14:paraId="5732D1F0" w14:textId="40AF0C95" w:rsidR="0018280A" w:rsidRDefault="0018280A" w:rsidP="0018280A">
      <w:r>
        <w:t>Laura Halse Anderson</w:t>
      </w:r>
      <w:r w:rsidR="00FB50F8">
        <w:t>.</w:t>
      </w:r>
      <w:r w:rsidR="002C7EF4">
        <w:t xml:space="preserve"> The</w:t>
      </w:r>
      <w:r>
        <w:t xml:space="preserve"> Seed</w:t>
      </w:r>
      <w:r w:rsidR="002C7EF4">
        <w:t>s</w:t>
      </w:r>
      <w:r>
        <w:t xml:space="preserve"> of America Trilogy, </w:t>
      </w:r>
      <w:r>
        <w:rPr>
          <w:i/>
          <w:iCs/>
        </w:rPr>
        <w:t>Chains, Forge, Ashes</w:t>
      </w:r>
    </w:p>
    <w:p w14:paraId="1137462B" w14:textId="7BFEB5E2" w:rsidR="0018280A" w:rsidRDefault="0018280A" w:rsidP="0018280A">
      <w:pPr>
        <w:rPr>
          <w:i/>
          <w:iCs/>
        </w:rPr>
      </w:pPr>
      <w:r>
        <w:t>Esther Forbes</w:t>
      </w:r>
      <w:r w:rsidR="00FB50F8">
        <w:t>.</w:t>
      </w:r>
      <w:r>
        <w:t xml:space="preserve"> </w:t>
      </w:r>
      <w:r>
        <w:rPr>
          <w:i/>
          <w:iCs/>
        </w:rPr>
        <w:t>Johnny Tremain</w:t>
      </w:r>
    </w:p>
    <w:p w14:paraId="230B2C2B" w14:textId="5FD03A9B" w:rsidR="0018280A" w:rsidRDefault="0018280A" w:rsidP="0018280A">
      <w:pPr>
        <w:rPr>
          <w:i/>
          <w:iCs/>
        </w:rPr>
      </w:pPr>
      <w:r>
        <w:t>Esther Wood Brady</w:t>
      </w:r>
      <w:r w:rsidR="00FB50F8">
        <w:t>.</w:t>
      </w:r>
      <w:r>
        <w:t xml:space="preserve"> </w:t>
      </w:r>
      <w:r>
        <w:rPr>
          <w:i/>
          <w:iCs/>
        </w:rPr>
        <w:t>Tolliver’s Secret</w:t>
      </w:r>
    </w:p>
    <w:p w14:paraId="5A6150EE" w14:textId="0D0DD623" w:rsidR="0018280A" w:rsidRDefault="0018280A" w:rsidP="0018280A">
      <w:r>
        <w:t>James Lincoln Collier</w:t>
      </w:r>
      <w:r w:rsidR="00FB50F8">
        <w:t>.</w:t>
      </w:r>
      <w:r>
        <w:t xml:space="preserve"> </w:t>
      </w:r>
      <w:r>
        <w:rPr>
          <w:i/>
          <w:iCs/>
        </w:rPr>
        <w:t>My Brother Sam is Dead</w:t>
      </w:r>
    </w:p>
    <w:p w14:paraId="13D01EEE" w14:textId="3A8B630B" w:rsidR="00921253" w:rsidRDefault="00356C99" w:rsidP="0018280A">
      <w:r>
        <w:t>Avi</w:t>
      </w:r>
      <w:r w:rsidR="00FB50F8">
        <w:t>.</w:t>
      </w:r>
      <w:r>
        <w:t xml:space="preserve"> </w:t>
      </w:r>
      <w:r>
        <w:rPr>
          <w:i/>
          <w:iCs/>
        </w:rPr>
        <w:t>Sophia’s War: A Tale of the Revolution</w:t>
      </w:r>
    </w:p>
    <w:p w14:paraId="38DD70CF" w14:textId="2F82EF50" w:rsidR="00356C99" w:rsidRDefault="00356C99" w:rsidP="0018280A">
      <w:r>
        <w:t xml:space="preserve">Gary Paulson. </w:t>
      </w:r>
      <w:r>
        <w:rPr>
          <w:i/>
          <w:iCs/>
        </w:rPr>
        <w:t>Woods Runner</w:t>
      </w:r>
    </w:p>
    <w:p w14:paraId="69C730C8" w14:textId="5276C58D" w:rsidR="00356C99" w:rsidRDefault="00356C99" w:rsidP="0018280A">
      <w:r>
        <w:t>Kristiana Gregory</w:t>
      </w:r>
      <w:r w:rsidR="00FB50F8">
        <w:t>.</w:t>
      </w:r>
      <w:r>
        <w:t xml:space="preserve"> </w:t>
      </w:r>
      <w:r>
        <w:rPr>
          <w:i/>
          <w:iCs/>
        </w:rPr>
        <w:t>The Winter of Red Snow: The Revolutionary War Diary of Abigail Jane Stewart, Valley Forge, Pennsylvania, 1777</w:t>
      </w:r>
    </w:p>
    <w:p w14:paraId="056507F5" w14:textId="6DCDB74A" w:rsidR="00356C99" w:rsidRDefault="00356C99" w:rsidP="0018280A">
      <w:r>
        <w:t>Todd McClimans</w:t>
      </w:r>
      <w:r w:rsidR="00FB50F8">
        <w:t>.</w:t>
      </w:r>
      <w:r>
        <w:t xml:space="preserve"> </w:t>
      </w:r>
      <w:r>
        <w:rPr>
          <w:i/>
          <w:iCs/>
        </w:rPr>
        <w:t>Time Traitor</w:t>
      </w:r>
      <w:r>
        <w:t xml:space="preserve"> </w:t>
      </w:r>
    </w:p>
    <w:p w14:paraId="385975B8" w14:textId="2361C431" w:rsidR="00356C99" w:rsidRDefault="00356C99" w:rsidP="0018280A">
      <w:r>
        <w:t>Eileen Schnabel</w:t>
      </w:r>
      <w:r w:rsidR="00FB50F8">
        <w:t>.</w:t>
      </w:r>
      <w:r>
        <w:t xml:space="preserve"> </w:t>
      </w:r>
      <w:r>
        <w:rPr>
          <w:i/>
          <w:iCs/>
        </w:rPr>
        <w:t xml:space="preserve">Kep </w:t>
      </w:r>
      <w:proofErr w:type="spellStart"/>
      <w:r>
        <w:rPr>
          <w:i/>
          <w:iCs/>
        </w:rPr>
        <w:t>Westguard</w:t>
      </w:r>
      <w:proofErr w:type="spellEnd"/>
      <w:r>
        <w:rPr>
          <w:i/>
          <w:iCs/>
        </w:rPr>
        <w:t>: The Great Escape</w:t>
      </w:r>
    </w:p>
    <w:p w14:paraId="43AB447F" w14:textId="2115C350" w:rsidR="00356C99" w:rsidRDefault="00356C99" w:rsidP="0018280A">
      <w:r>
        <w:t>Eileen Schnabel</w:t>
      </w:r>
      <w:r w:rsidR="00FB50F8">
        <w:t>.</w:t>
      </w:r>
      <w:r>
        <w:t xml:space="preserve"> </w:t>
      </w:r>
      <w:r>
        <w:rPr>
          <w:i/>
          <w:iCs/>
        </w:rPr>
        <w:t xml:space="preserve">Kep </w:t>
      </w:r>
      <w:proofErr w:type="spellStart"/>
      <w:r>
        <w:rPr>
          <w:i/>
          <w:iCs/>
        </w:rPr>
        <w:t>Westguard</w:t>
      </w:r>
      <w:proofErr w:type="spellEnd"/>
      <w:r>
        <w:rPr>
          <w:i/>
          <w:iCs/>
        </w:rPr>
        <w:t>: Rebel Spy</w:t>
      </w:r>
    </w:p>
    <w:p w14:paraId="5D8092A9" w14:textId="2A1A9332" w:rsidR="00356C99" w:rsidRDefault="00356C99" w:rsidP="0018280A">
      <w:pPr>
        <w:rPr>
          <w:i/>
          <w:iCs/>
        </w:rPr>
      </w:pPr>
      <w:r>
        <w:t>Avi</w:t>
      </w:r>
      <w:r w:rsidR="00FB50F8">
        <w:t>.</w:t>
      </w:r>
      <w:r>
        <w:t xml:space="preserve"> </w:t>
      </w:r>
      <w:r>
        <w:rPr>
          <w:i/>
          <w:iCs/>
        </w:rPr>
        <w:t>Loyalty</w:t>
      </w:r>
    </w:p>
    <w:p w14:paraId="2BE77230" w14:textId="4FBA687C" w:rsidR="00356C99" w:rsidRDefault="00356C99" w:rsidP="0018280A">
      <w:r>
        <w:t>L.M. Elliott</w:t>
      </w:r>
      <w:r w:rsidR="00FB50F8">
        <w:t>.</w:t>
      </w:r>
      <w:r>
        <w:t xml:space="preserve"> </w:t>
      </w:r>
      <w:r>
        <w:rPr>
          <w:i/>
          <w:iCs/>
        </w:rPr>
        <w:t>Give Me Liberty</w:t>
      </w:r>
    </w:p>
    <w:p w14:paraId="5F5B1ED4" w14:textId="70FD2988" w:rsidR="00356C99" w:rsidRDefault="00517949" w:rsidP="0018280A">
      <w:pPr>
        <w:rPr>
          <w:i/>
          <w:iCs/>
        </w:rPr>
      </w:pPr>
      <w:r>
        <w:t>Dorothea Jensen</w:t>
      </w:r>
      <w:r w:rsidR="00FB50F8">
        <w:t>.</w:t>
      </w:r>
      <w:r>
        <w:t xml:space="preserve"> </w:t>
      </w:r>
      <w:r>
        <w:rPr>
          <w:i/>
          <w:iCs/>
        </w:rPr>
        <w:t xml:space="preserve">The Riddle of </w:t>
      </w:r>
      <w:proofErr w:type="spellStart"/>
      <w:r>
        <w:rPr>
          <w:i/>
          <w:iCs/>
        </w:rPr>
        <w:t>Penncroft</w:t>
      </w:r>
      <w:proofErr w:type="spellEnd"/>
      <w:r>
        <w:rPr>
          <w:i/>
          <w:iCs/>
        </w:rPr>
        <w:t xml:space="preserve"> Farm</w:t>
      </w:r>
    </w:p>
    <w:p w14:paraId="7491767C" w14:textId="1AFD56BD" w:rsidR="000A636C" w:rsidRPr="000A636C" w:rsidRDefault="000A636C" w:rsidP="0018280A">
      <w:r>
        <w:t>Eileen Schnabel</w:t>
      </w:r>
      <w:r w:rsidR="00FB50F8">
        <w:t>.</w:t>
      </w:r>
      <w:r>
        <w:t xml:space="preserve"> </w:t>
      </w:r>
      <w:r>
        <w:rPr>
          <w:i/>
          <w:iCs/>
        </w:rPr>
        <w:t>One if by Land, Two if by Submarine</w:t>
      </w:r>
    </w:p>
    <w:p w14:paraId="7DE7CBDC" w14:textId="74EA515F" w:rsidR="0018280A" w:rsidRDefault="000A636C" w:rsidP="0018280A">
      <w:r>
        <w:t>Laurie Halse Anderson</w:t>
      </w:r>
      <w:r w:rsidR="00FB50F8">
        <w:t>.</w:t>
      </w:r>
      <w:r>
        <w:t xml:space="preserve"> </w:t>
      </w:r>
      <w:r>
        <w:rPr>
          <w:i/>
          <w:iCs/>
        </w:rPr>
        <w:t>Rebellion, 1776</w:t>
      </w:r>
    </w:p>
    <w:p w14:paraId="220C714E" w14:textId="174A870D" w:rsidR="000A636C" w:rsidRPr="00FB50F8" w:rsidRDefault="00931537" w:rsidP="0018280A">
      <w:r>
        <w:t>Roxane Orgill</w:t>
      </w:r>
      <w:r w:rsidR="00FB50F8">
        <w:t xml:space="preserve">. </w:t>
      </w:r>
      <w:r w:rsidR="00FB50F8">
        <w:rPr>
          <w:i/>
          <w:iCs/>
        </w:rPr>
        <w:t>S</w:t>
      </w:r>
      <w:r>
        <w:rPr>
          <w:i/>
          <w:iCs/>
        </w:rPr>
        <w:t>iege: How General Washington Kicked the British Out of Boston and Launched a Revolution</w:t>
      </w:r>
    </w:p>
    <w:p w14:paraId="15234DBE" w14:textId="1DA615E2" w:rsidR="0073689F" w:rsidRDefault="0073689F" w:rsidP="0018280A">
      <w:r>
        <w:t>Av</w:t>
      </w:r>
      <w:r w:rsidR="00D963E8">
        <w:t>i.</w:t>
      </w:r>
      <w:r>
        <w:t xml:space="preserve"> </w:t>
      </w:r>
      <w:r>
        <w:rPr>
          <w:i/>
          <w:iCs/>
        </w:rPr>
        <w:t>The Fighting Ground</w:t>
      </w:r>
    </w:p>
    <w:p w14:paraId="75608410" w14:textId="7D97501A" w:rsidR="0073689F" w:rsidRDefault="0073689F" w:rsidP="0018280A">
      <w:r>
        <w:lastRenderedPageBreak/>
        <w:t>Kristina Gregory</w:t>
      </w:r>
      <w:r w:rsidR="00FB50F8">
        <w:t>.</w:t>
      </w:r>
      <w:r>
        <w:t xml:space="preserve"> </w:t>
      </w:r>
      <w:r>
        <w:rPr>
          <w:i/>
          <w:iCs/>
        </w:rPr>
        <w:t>Cannons at Dawn: The Second Diary of Abigail Jane Stewart, Valley Forge, Pennsylvania, 1779</w:t>
      </w:r>
    </w:p>
    <w:p w14:paraId="769E0109" w14:textId="70F177FB" w:rsidR="0073689F" w:rsidRDefault="0073689F" w:rsidP="0018280A">
      <w:pPr>
        <w:rPr>
          <w:i/>
          <w:iCs/>
        </w:rPr>
      </w:pPr>
      <w:r>
        <w:t>Barry Denenberg</w:t>
      </w:r>
      <w:r w:rsidR="00FB50F8">
        <w:t>.</w:t>
      </w:r>
      <w:r>
        <w:t xml:space="preserve"> </w:t>
      </w:r>
      <w:r>
        <w:rPr>
          <w:i/>
          <w:iCs/>
        </w:rPr>
        <w:t>The Journal of William Thomas Emerson: A Revolutionary War Patriot, Boston, Massachusetts, 1774</w:t>
      </w:r>
    </w:p>
    <w:p w14:paraId="2F01F136" w14:textId="3B0D41FC" w:rsidR="0073689F" w:rsidRDefault="0073689F" w:rsidP="0018280A">
      <w:r>
        <w:t>Robert Lawson</w:t>
      </w:r>
      <w:r w:rsidR="00FB50F8">
        <w:t>.</w:t>
      </w:r>
      <w:r>
        <w:t xml:space="preserve"> </w:t>
      </w:r>
      <w:r>
        <w:rPr>
          <w:i/>
          <w:iCs/>
        </w:rPr>
        <w:t>Mr. Revere and I: Being an Account of certain Episodes in the Career of Paul Revere, Esq. as Revealed by his Horse</w:t>
      </w:r>
    </w:p>
    <w:p w14:paraId="115A91DD" w14:textId="263A2DBE" w:rsidR="0073689F" w:rsidRDefault="0073689F" w:rsidP="0018280A">
      <w:r>
        <w:t>Robert Lawson</w:t>
      </w:r>
      <w:r w:rsidR="00FB50F8">
        <w:t>.</w:t>
      </w:r>
      <w:r>
        <w:t xml:space="preserve"> </w:t>
      </w:r>
      <w:r>
        <w:rPr>
          <w:i/>
          <w:iCs/>
        </w:rPr>
        <w:t>Ben and Me: An Astonishing Life of Benjamin Franklin by His Good Mouse Amos</w:t>
      </w:r>
    </w:p>
    <w:p w14:paraId="77524875" w14:textId="24F8A974" w:rsidR="0073689F" w:rsidRDefault="004A1AC8" w:rsidP="0018280A">
      <w:r>
        <w:t>Ann McGovern</w:t>
      </w:r>
      <w:r w:rsidR="00FB50F8">
        <w:t>.</w:t>
      </w:r>
      <w:r>
        <w:t xml:space="preserve"> </w:t>
      </w:r>
      <w:r>
        <w:rPr>
          <w:i/>
          <w:iCs/>
        </w:rPr>
        <w:t>The Secret Soldier: The Story of Deborah Sampson</w:t>
      </w:r>
    </w:p>
    <w:p w14:paraId="6E0D641A" w14:textId="2070E664" w:rsidR="004A1AC8" w:rsidRDefault="004A1AC8" w:rsidP="0018280A">
      <w:r>
        <w:t>E.F. Abbott</w:t>
      </w:r>
      <w:r w:rsidR="00FB50F8">
        <w:t>.</w:t>
      </w:r>
      <w:r>
        <w:t xml:space="preserve"> </w:t>
      </w:r>
      <w:r>
        <w:rPr>
          <w:i/>
          <w:iCs/>
        </w:rPr>
        <w:t>Sybil Ludington: Revolutionary War Rider</w:t>
      </w:r>
    </w:p>
    <w:p w14:paraId="0CD95BE0" w14:textId="7F9237E1" w:rsidR="004A1AC8" w:rsidRDefault="004A1AC8" w:rsidP="0018280A">
      <w:r>
        <w:t>Sheila Solomon Klass</w:t>
      </w:r>
      <w:r w:rsidR="00FB50F8">
        <w:t>.</w:t>
      </w:r>
      <w:r>
        <w:t xml:space="preserve"> </w:t>
      </w:r>
      <w:r>
        <w:rPr>
          <w:i/>
          <w:iCs/>
        </w:rPr>
        <w:t>Soldier’s Secret: The Story of Deborah Sampson</w:t>
      </w:r>
    </w:p>
    <w:p w14:paraId="2BC1A4B8" w14:textId="1011D56C" w:rsidR="004A1AC8" w:rsidRDefault="004A1AC8" w:rsidP="0018280A">
      <w:pPr>
        <w:rPr>
          <w:i/>
          <w:iCs/>
        </w:rPr>
      </w:pPr>
      <w:r>
        <w:t>Seymour Reit</w:t>
      </w:r>
      <w:r w:rsidR="00FB50F8">
        <w:t>.</w:t>
      </w:r>
      <w:r>
        <w:t xml:space="preserve"> </w:t>
      </w:r>
      <w:r>
        <w:rPr>
          <w:i/>
          <w:iCs/>
        </w:rPr>
        <w:t>Guns for General Washington: A Story of the American Revolution</w:t>
      </w:r>
    </w:p>
    <w:p w14:paraId="3445DBCC" w14:textId="7125D247" w:rsidR="009E59C7" w:rsidRDefault="009E59C7" w:rsidP="0018280A">
      <w:pPr>
        <w:rPr>
          <w:i/>
          <w:iCs/>
        </w:rPr>
      </w:pPr>
      <w:r>
        <w:t>Jay Leipold</w:t>
      </w:r>
      <w:r w:rsidR="00FB50F8">
        <w:t>.</w:t>
      </w:r>
      <w:r>
        <w:t xml:space="preserve"> </w:t>
      </w:r>
      <w:r>
        <w:rPr>
          <w:i/>
          <w:iCs/>
        </w:rPr>
        <w:t>Spy for George Washington</w:t>
      </w:r>
    </w:p>
    <w:p w14:paraId="26925C2F" w14:textId="3445BCEE" w:rsidR="002C7EF4" w:rsidRPr="002C7EF4" w:rsidRDefault="002C7EF4" w:rsidP="0018280A">
      <w:r>
        <w:t xml:space="preserve">Betty Cavanna. </w:t>
      </w:r>
      <w:r>
        <w:rPr>
          <w:i/>
          <w:iCs/>
        </w:rPr>
        <w:t>A Touch of Magic</w:t>
      </w:r>
    </w:p>
    <w:sectPr w:rsidR="002C7EF4" w:rsidRPr="002C7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0A"/>
    <w:rsid w:val="0003179E"/>
    <w:rsid w:val="00031AC4"/>
    <w:rsid w:val="000A636C"/>
    <w:rsid w:val="0018280A"/>
    <w:rsid w:val="002C4AAA"/>
    <w:rsid w:val="002C7EF4"/>
    <w:rsid w:val="00356C99"/>
    <w:rsid w:val="003A35C9"/>
    <w:rsid w:val="004070CE"/>
    <w:rsid w:val="004665A3"/>
    <w:rsid w:val="004A1AC8"/>
    <w:rsid w:val="004B5E73"/>
    <w:rsid w:val="00517949"/>
    <w:rsid w:val="0059094A"/>
    <w:rsid w:val="0068387F"/>
    <w:rsid w:val="006B3704"/>
    <w:rsid w:val="0073689F"/>
    <w:rsid w:val="007F3360"/>
    <w:rsid w:val="00804C2F"/>
    <w:rsid w:val="008B458F"/>
    <w:rsid w:val="00921253"/>
    <w:rsid w:val="00931537"/>
    <w:rsid w:val="009A0DB3"/>
    <w:rsid w:val="009E59C7"/>
    <w:rsid w:val="00AC512D"/>
    <w:rsid w:val="00B7520F"/>
    <w:rsid w:val="00BE077A"/>
    <w:rsid w:val="00D963E8"/>
    <w:rsid w:val="00DB6882"/>
    <w:rsid w:val="00F6177E"/>
    <w:rsid w:val="00F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6E65"/>
  <w15:chartTrackingRefBased/>
  <w15:docId w15:val="{38E74B6E-DE6C-42D7-A2C8-D606DF62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8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8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8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8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8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8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8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8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8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8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8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8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8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8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8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8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Yaramishyn</dc:creator>
  <cp:keywords/>
  <dc:description/>
  <cp:lastModifiedBy>Laura Yaramishyn</cp:lastModifiedBy>
  <cp:revision>10</cp:revision>
  <dcterms:created xsi:type="dcterms:W3CDTF">2026-04-07T18:08:00Z</dcterms:created>
  <dcterms:modified xsi:type="dcterms:W3CDTF">2026-05-11T17:37:00Z</dcterms:modified>
</cp:coreProperties>
</file>